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3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3212"/>
        <w:gridCol w:w="5745"/>
        <w:gridCol w:w="686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Name</w:t>
            </w:r>
          </w:p>
        </w:tc>
        <w:tc>
          <w:tcPr>
            <w:tcW w:w="64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Last name</w:t>
            </w:r>
          </w:p>
        </w:tc>
        <w:tc>
          <w:tcPr>
            <w:tcW w:w="64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Institution</w:t>
            </w:r>
          </w:p>
        </w:tc>
        <w:tc>
          <w:tcPr>
            <w:tcW w:w="64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Street</w:t>
            </w:r>
          </w:p>
        </w:tc>
        <w:tc>
          <w:tcPr>
            <w:tcW w:w="64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Postal code</w:t>
            </w:r>
          </w:p>
        </w:tc>
        <w:tc>
          <w:tcPr>
            <w:tcW w:w="64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City</w:t>
            </w:r>
          </w:p>
        </w:tc>
        <w:tc>
          <w:tcPr>
            <w:tcW w:w="64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Email</w:t>
            </w:r>
          </w:p>
        </w:tc>
        <w:tc>
          <w:tcPr>
            <w:tcW w:w="64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Comments</w:t>
            </w:r>
          </w:p>
        </w:tc>
        <w:tc>
          <w:tcPr>
            <w:tcW w:w="64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96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 xml:space="preserve">Please check all applicable: 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9900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en-CA"/>
              </w:rPr>
              <w:t xml:space="preserve">Conference fee (includes </w:t>
            </w:r>
            <w:r>
              <w:rPr>
                <w:rFonts w:cs="Arial" w:ascii="Arial" w:hAnsi="Arial"/>
                <w:sz w:val="22"/>
                <w:szCs w:val="22"/>
                <w:lang w:val="en-CA"/>
              </w:rPr>
              <w:t xml:space="preserve">coffee breaks and Friday lunch) </w:t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9900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 xml:space="preserve">Early bird fee: 60 € </w:t>
            </w:r>
          </w:p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Early bird fee: Students (with valid ID): 40€</w:t>
            </w:r>
          </w:p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As of May 15</w:t>
            </w:r>
            <w:r>
              <w:rPr>
                <w:rFonts w:cs="Arial" w:ascii="Arial" w:hAnsi="Arial"/>
                <w:sz w:val="22"/>
                <w:szCs w:val="22"/>
                <w:vertAlign w:val="superscript"/>
                <w:lang w:val="en-CA"/>
              </w:rPr>
              <w:t>th</w:t>
            </w:r>
            <w:r>
              <w:rPr>
                <w:rFonts w:cs="Arial" w:ascii="Arial" w:hAnsi="Arial"/>
                <w:sz w:val="22"/>
                <w:szCs w:val="22"/>
                <w:lang w:val="en-CA"/>
              </w:rPr>
              <w:t>: 65 € / 45 € (students with vaid ID)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9900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CC00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en-CA"/>
              </w:rPr>
              <w:t>Single day registration (Either Friday OR Saturday)</w:t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CC00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 xml:space="preserve">Early bird fee: 25 € </w:t>
            </w:r>
          </w:p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20 € students (with valid ID): 20€</w:t>
            </w:r>
          </w:p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As of May 15</w:t>
            </w:r>
            <w:r>
              <w:rPr>
                <w:rFonts w:cs="Arial" w:ascii="Arial" w:hAnsi="Arial"/>
                <w:sz w:val="22"/>
                <w:szCs w:val="22"/>
                <w:vertAlign w:val="superscript"/>
                <w:lang w:val="en-CA"/>
              </w:rPr>
              <w:t>th</w:t>
            </w:r>
            <w:r>
              <w:rPr>
                <w:rFonts w:cs="Arial" w:ascii="Arial" w:hAnsi="Arial"/>
                <w:sz w:val="22"/>
                <w:szCs w:val="22"/>
                <w:lang w:val="en-CA"/>
              </w:rPr>
              <w:t>: 30 € / 25 € (students with valid ID)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CC00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89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CC99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en-CA"/>
              </w:rPr>
              <w:t>I plan to take part in the pre-conference workshop (June 29</w:t>
            </w:r>
            <w:r>
              <w:rPr>
                <w:rFonts w:cs="Arial" w:ascii="Arial" w:hAnsi="Arial"/>
                <w:bCs/>
                <w:sz w:val="22"/>
                <w:szCs w:val="22"/>
                <w:vertAlign w:val="superscript"/>
                <w:lang w:val="en-CA"/>
              </w:rPr>
              <w:t>th</w:t>
            </w:r>
            <w:r>
              <w:rPr>
                <w:rFonts w:cs="Arial" w:ascii="Arial" w:hAnsi="Arial"/>
                <w:bCs/>
                <w:sz w:val="22"/>
                <w:szCs w:val="22"/>
                <w:lang w:val="en-CA"/>
              </w:rPr>
              <w:t>, 5:30-7 pm)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CC99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CC99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en-CA"/>
              </w:rPr>
              <w:t xml:space="preserve">Conference warming </w:t>
              <w:br/>
              <w:t>(Thursday, June 29</w:t>
            </w:r>
            <w:r>
              <w:rPr>
                <w:rFonts w:cs="Arial" w:ascii="Arial" w:hAnsi="Arial"/>
                <w:bCs/>
                <w:sz w:val="22"/>
                <w:szCs w:val="22"/>
                <w:vertAlign w:val="superscript"/>
                <w:lang w:val="en-CA"/>
              </w:rPr>
              <w:t>th</w:t>
            </w:r>
            <w:r>
              <w:rPr>
                <w:rFonts w:cs="Arial" w:ascii="Arial" w:hAnsi="Arial"/>
                <w:bCs/>
                <w:sz w:val="22"/>
                <w:szCs w:val="22"/>
                <w:lang w:val="en-CA"/>
              </w:rPr>
              <w:t>)</w:t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CC99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À la carte meal – please RSVP, as we will reserve a table for the group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CC99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CC00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en-CA"/>
              </w:rPr>
              <w:t>Conference dinner (June 30</w:t>
            </w:r>
            <w:r>
              <w:rPr>
                <w:rFonts w:cs="Arial" w:ascii="Arial" w:hAnsi="Arial"/>
                <w:bCs/>
                <w:sz w:val="22"/>
                <w:szCs w:val="22"/>
                <w:vertAlign w:val="superscript"/>
                <w:lang w:val="en-CA"/>
              </w:rPr>
              <w:t>th</w:t>
            </w:r>
            <w:r>
              <w:rPr>
                <w:rFonts w:cs="Arial" w:ascii="Arial" w:hAnsi="Arial"/>
                <w:bCs/>
                <w:sz w:val="22"/>
                <w:szCs w:val="22"/>
                <w:lang w:val="en-CA"/>
              </w:rPr>
              <w:t xml:space="preserve">) </w:t>
            </w:r>
          </w:p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CC00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2</w:t>
            </w:r>
            <w:r>
              <w:rPr>
                <w:rFonts w:cs="Arial" w:ascii="Arial" w:hAnsi="Arial"/>
                <w:sz w:val="22"/>
                <w:szCs w:val="22"/>
                <w:lang w:val="en-CA"/>
              </w:rPr>
              <w:t>5</w:t>
            </w:r>
            <w:r>
              <w:rPr>
                <w:rFonts w:cs="Arial" w:ascii="Arial" w:hAnsi="Arial"/>
                <w:sz w:val="22"/>
                <w:szCs w:val="22"/>
                <w:lang w:val="en-CA"/>
              </w:rPr>
              <w:t>€ (excluding drinks)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99CC00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/>
      </w:pPr>
      <w:r>
        <w:rPr>
          <w:rFonts w:cs="Arial" w:ascii="Arial" w:hAnsi="Arial"/>
          <w:sz w:val="22"/>
          <w:szCs w:val="22"/>
          <w:lang w:val="en-CA"/>
        </w:rPr>
        <w:br/>
        <w:t xml:space="preserve">Conference fees apply to all participants, whether or not they are leading a workshop or a talk. The fees cover catering, material costs and helper fees. The conference fee is due </w:t>
      </w:r>
      <w:r>
        <w:rPr>
          <w:rFonts w:cs="Arial" w:ascii="Arial" w:hAnsi="Arial"/>
          <w:i/>
          <w:sz w:val="22"/>
          <w:szCs w:val="22"/>
          <w:lang w:val="en-CA"/>
        </w:rPr>
        <w:t>with</w:t>
      </w:r>
      <w:r>
        <w:rPr>
          <w:rFonts w:cs="Arial" w:ascii="Arial" w:hAnsi="Arial"/>
          <w:sz w:val="22"/>
          <w:szCs w:val="22"/>
          <w:lang w:val="en-CA"/>
        </w:rPr>
        <w:t xml:space="preserve"> the conference registration. Fees have to be transferred 7 days after registration at the latest. </w:t>
      </w:r>
      <w:r>
        <w:rPr>
          <w:rFonts w:cs="Arial" w:ascii="Arial" w:hAnsi="Arial"/>
          <w:b/>
          <w:bCs/>
          <w:sz w:val="22"/>
          <w:szCs w:val="22"/>
          <w:lang w:val="en-CA"/>
        </w:rPr>
        <w:t>You will receive confirmation of registration after receipt of payment.</w:t>
      </w:r>
      <w:r>
        <w:rPr>
          <w:rFonts w:cs="Arial" w:ascii="Arial" w:hAnsi="Arial"/>
          <w:sz w:val="22"/>
          <w:szCs w:val="22"/>
          <w:lang w:val="en-CA"/>
        </w:rPr>
        <w:t xml:space="preserve"> </w:t>
      </w:r>
      <w:r>
        <w:rPr>
          <w:rFonts w:cs="Arial" w:ascii="Arial" w:hAnsi="Arial"/>
          <w:sz w:val="22"/>
          <w:szCs w:val="22"/>
          <w:shd w:fill="FFFFFF" w:val="clear"/>
          <w:lang w:val="en-CA"/>
        </w:rPr>
        <w:t>In case of cancellation: No reimbursement is possible after June 5</w:t>
      </w:r>
      <w:r>
        <w:rPr>
          <w:rFonts w:cs="Arial" w:ascii="Arial" w:hAnsi="Arial"/>
          <w:sz w:val="22"/>
          <w:szCs w:val="22"/>
          <w:shd w:fill="FFFFFF" w:val="clear"/>
          <w:vertAlign w:val="superscript"/>
          <w:lang w:val="en-CA"/>
        </w:rPr>
        <w:t>th</w:t>
      </w:r>
      <w:r>
        <w:rPr>
          <w:rFonts w:cs="Arial" w:ascii="Arial" w:hAnsi="Arial"/>
          <w:sz w:val="22"/>
          <w:szCs w:val="22"/>
          <w:shd w:fill="FFFFFF" w:val="clear"/>
          <w:lang w:val="en-CA"/>
        </w:rPr>
        <w:t>.</w:t>
      </w:r>
      <w:r>
        <w:rPr>
          <w:rFonts w:cs="Arial" w:ascii="Arial" w:hAnsi="Arial"/>
          <w:sz w:val="22"/>
          <w:szCs w:val="22"/>
          <w:lang w:val="en-CA"/>
        </w:rPr>
        <w:t xml:space="preserve">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cs="Arial" w:ascii="Arial" w:hAnsi="Arial"/>
          <w:bCs/>
          <w:sz w:val="22"/>
          <w:szCs w:val="22"/>
          <w:lang w:val="en-CA"/>
        </w:rPr>
        <w:t>Please transfer your payment to: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cs="Arial" w:ascii="Arial" w:hAnsi="Arial"/>
          <w:b/>
          <w:bCs/>
          <w:sz w:val="20"/>
          <w:szCs w:val="20"/>
          <w:lang w:val="en-CA"/>
        </w:rPr>
        <w:t>Kontoinhaber / account owner: Hochschule Konstanz</w:t>
        <w:br/>
        <w:t>IBAN: DE87 6005 0101 7486 5012 67</w:t>
        <w:br/>
        <w:t>Kreditinstitut / credit institution: LBBW Stuttgart</w:t>
        <w:br/>
        <w:t>Verwendungszweck / Usage: Didaktik-Tagung 2017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cs="Arial" w:ascii="Arial" w:hAnsi="Arial"/>
          <w:bCs/>
          <w:sz w:val="22"/>
          <w:szCs w:val="22"/>
          <w:lang w:val="en-CA"/>
        </w:rPr>
        <w:t xml:space="preserve">Please send the following form: </w:t>
      </w:r>
      <w:r>
        <w:rPr>
          <w:rFonts w:cs="Arial" w:ascii="Arial" w:hAnsi="Arial"/>
          <w:b/>
          <w:bCs/>
          <w:sz w:val="22"/>
          <w:szCs w:val="22"/>
          <w:lang w:val="en-CA"/>
        </w:rPr>
        <w:t xml:space="preserve">sgiebert@htwg-konstanz.de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903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haracter">
            <wp:align>left</wp:align>
          </wp:positionH>
          <wp:positionV relativeFrom="paragraph">
            <wp:posOffset>-444500</wp:posOffset>
          </wp:positionV>
          <wp:extent cx="2943860" cy="1177290"/>
          <wp:effectExtent l="0" t="0" r="0" b="0"/>
          <wp:wrapNone/>
          <wp:docPr id="2" name="Bild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1177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krper"/>
      <w:jc w:val="center"/>
      <w:rPr/>
    </w:pPr>
    <w:r>
      <w:rPr>
        <w:rFonts w:cs="Arial" w:ascii="Arial" w:hAnsi="Arial"/>
        <w:b/>
        <w:bCs/>
        <w:sz w:val="22"/>
        <w:szCs w:val="22"/>
        <w:lang w:val="en-CA"/>
      </w:rPr>
      <w:t>Registration: Drama in Education Days 2017</w:t>
    </w:r>
  </w:p>
  <w:p>
    <w:pPr>
      <w:pStyle w:val="Textkrper"/>
      <w:spacing w:before="0" w:after="140"/>
      <w:jc w:val="center"/>
      <w:rPr/>
    </w:pPr>
    <w:r>
      <w:drawing>
        <wp:anchor behindDoc="1" distT="0" distB="0" distL="0" distR="0" simplePos="0" locked="0" layoutInCell="1" allowOverlap="1" relativeHeight="3">
          <wp:simplePos x="0" y="0"/>
          <wp:positionH relativeFrom="character">
            <wp:posOffset>3797300</wp:posOffset>
          </wp:positionH>
          <wp:positionV relativeFrom="paragraph">
            <wp:posOffset>8596630</wp:posOffset>
          </wp:positionV>
          <wp:extent cx="1447800" cy="630555"/>
          <wp:effectExtent l="0" t="0" r="0" b="0"/>
          <wp:wrapSquare wrapText="largest"/>
          <wp:docPr id="1" name="Picture" descr="U:\2015\ZM_klein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U:\2015\ZM_klein_d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bCs/>
        <w:sz w:val="22"/>
        <w:szCs w:val="22"/>
        <w:lang w:val="en-CA"/>
      </w:rPr>
      <w:t>J</w:t>
    </w:r>
    <w:r>
      <w:rPr>
        <w:rFonts w:cs="Arial" w:ascii="Arial" w:hAnsi="Arial"/>
        <w:b/>
        <w:bCs/>
        <w:sz w:val="22"/>
        <w:szCs w:val="22"/>
        <w:lang w:val="en-CA"/>
      </w:rPr>
      <w:t>une 30th &amp; July 1st 2017, Konstanz University of Applied Sciences</w:t>
    </w:r>
  </w:p>
</w:hdr>
</file>

<file path=word/settings.xml><?xml version="1.0" encoding="utf-8"?>
<w:settings xmlns:w="http://schemas.openxmlformats.org/wordprocessingml/2006/main">
  <w:zoom w:percent="75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WenQuanYi Micro Hei" w:cs="FreeSans"/>
      <w:color w:val="00000A"/>
      <w:sz w:val="24"/>
      <w:szCs w:val="24"/>
      <w:lang w:val="en-GB" w:eastAsia="zh-CN" w:bidi="hi-IN"/>
    </w:rPr>
  </w:style>
  <w:style w:type="character" w:styleId="DefaultParagraphFont">
    <w:name w:val="Default Paragraph Font"/>
    <w:qFormat/>
    <w:rPr/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CommentTextChar">
    <w:name w:val="Comment Text Char"/>
    <w:basedOn w:val="DefaultParagraphFont"/>
    <w:qFormat/>
    <w:rPr/>
  </w:style>
  <w:style w:type="character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styleId="BalloonTextChar">
    <w:name w:val="Balloon Text Char"/>
    <w:basedOn w:val="DefaultParagraphFont"/>
    <w:qFormat/>
    <w:rPr>
      <w:rFonts w:ascii="Lucida Grande" w:hAnsi="Lucida Grande" w:cs="Lucida Grande"/>
      <w:sz w:val="18"/>
      <w:szCs w:val="18"/>
    </w:rPr>
  </w:style>
  <w:style w:type="character" w:styleId="Internetlink">
    <w:name w:val="Internetlink"/>
    <w:basedOn w:val="DefaultParagraphFont"/>
    <w:rPr>
      <w:color w:val="0000FF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Kopfzeile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uzeile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Rahmeninhalt">
    <w:name w:val="Rahmeninhalt"/>
    <w:basedOn w:val="Normal"/>
    <w:qFormat/>
    <w:pPr/>
    <w:rPr/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qFormat/>
    <w:pPr/>
    <w:rPr>
      <w:b/>
      <w:bCs/>
      <w:sz w:val="20"/>
      <w:szCs w:val="20"/>
    </w:rPr>
  </w:style>
  <w:style w:type="paragraph" w:styleId="Revision">
    <w:name w:val="Revision"/>
    <w:qFormat/>
    <w:pPr>
      <w:widowControl/>
      <w:suppressAutoHyphens w:val="true"/>
      <w:bidi w:val="0"/>
      <w:jc w:val="left"/>
    </w:pPr>
    <w:rPr>
      <w:rFonts w:ascii="Liberation Serif" w:hAnsi="Liberation Serif" w:eastAsia="WenQuanYi Micro Hei" w:cs="FreeSans"/>
      <w:color w:val="00000A"/>
      <w:sz w:val="24"/>
      <w:szCs w:val="24"/>
      <w:lang w:val="en-GB" w:eastAsia="zh-CN" w:bidi="hi-IN"/>
    </w:rPr>
  </w:style>
  <w:style w:type="paragraph" w:styleId="BalloonText">
    <w:name w:val="Balloon Text"/>
    <w:basedOn w:val="Normal"/>
    <w:qFormat/>
    <w:pPr/>
    <w:rPr>
      <w:rFonts w:ascii="Lucida Grande" w:hAnsi="Lucida Grande" w:cs="Lucida Grande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LibreOffice/5.2.6.2$Linux_X86_64 LibreOffice_project/20m0$Build-2</Application>
  <Pages>1</Pages>
  <Words>240</Words>
  <Characters>1240</Characters>
  <CharactersWithSpaces>1462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2017-05-05T21:18:36Z</dcterms:created>
  <dc:creator/>
  <dc:description/>
  <dc:language>de</dc:language>
  <cp:lastModifiedBy/>
  <cp:revision>1</cp:revision>
  <dc:subject/>
  <dc:title/>
</cp:coreProperties>
</file>